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78" w:rsidRDefault="008A6378" w:rsidP="008A6378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8A6378" w:rsidRDefault="008A6378" w:rsidP="008A6378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2031BA">
        <w:rPr>
          <w:sz w:val="26"/>
          <w:szCs w:val="26"/>
        </w:rPr>
        <w:t>4</w:t>
      </w:r>
      <w:bookmarkStart w:id="0" w:name="_GoBack"/>
      <w:bookmarkEnd w:id="0"/>
      <w:r>
        <w:rPr>
          <w:sz w:val="26"/>
          <w:szCs w:val="26"/>
        </w:rPr>
        <w:t>.10.2024</w:t>
      </w:r>
    </w:p>
    <w:p w:rsidR="008A6378" w:rsidRDefault="008A6378" w:rsidP="008A637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A6378" w:rsidRDefault="008A6378" w:rsidP="008A637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8A6378" w:rsidRDefault="008A6378" w:rsidP="008A637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8A6378" w:rsidRDefault="008A6378" w:rsidP="008A6378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751 кв. м с кадастровым номером 29:22:020430:18, расположенном </w:t>
      </w:r>
      <w:r>
        <w:rPr>
          <w:sz w:val="26"/>
          <w:szCs w:val="26"/>
        </w:rPr>
        <w:br/>
        <w:t>в Соломбальском территориальном округе г. Архангельска</w:t>
      </w:r>
      <w:proofErr w:type="gramEnd"/>
      <w:r>
        <w:rPr>
          <w:sz w:val="26"/>
          <w:szCs w:val="26"/>
        </w:rPr>
        <w:t xml:space="preserve"> по ул. Малой: </w:t>
      </w:r>
    </w:p>
    <w:p w:rsidR="008A6378" w:rsidRDefault="008A6378" w:rsidP="008A63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отступа зданий, строений, сооружений от красной линии (с восточной стороны)  3 метра,</w:t>
      </w:r>
    </w:p>
    <w:p w:rsidR="008A6378" w:rsidRDefault="008A6378" w:rsidP="008A63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максимального процента застройки в границах земельного участка земельного участка 25 процентов.</w:t>
      </w:r>
    </w:p>
    <w:p w:rsidR="008A6378" w:rsidRDefault="008A6378" w:rsidP="008A6378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11 октября 2024 года по 16 октября 2024 года.</w:t>
      </w:r>
    </w:p>
    <w:p w:rsidR="008A6378" w:rsidRDefault="008A6378" w:rsidP="008A6378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ул. Малой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A6378" w:rsidTr="008A63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78" w:rsidRDefault="008A637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78" w:rsidRDefault="008A6378" w:rsidP="008A6378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8A6378" w:rsidRDefault="008A6378" w:rsidP="008A6378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октября 2024 года:</w:t>
      </w:r>
    </w:p>
    <w:p w:rsidR="008A6378" w:rsidRDefault="008A6378" w:rsidP="008A637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8A6378" w:rsidRDefault="008A6378" w:rsidP="008A637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8A6378" w:rsidRDefault="008A6378" w:rsidP="008A637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11 октября 2024 года по 16 октября 2024 года (с понедельника по пятницу, рабочие дни). </w:t>
      </w:r>
    </w:p>
    <w:p w:rsidR="008A6378" w:rsidRDefault="008A6378" w:rsidP="008A637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8A6378" w:rsidRDefault="008A6378" w:rsidP="008A637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8A6378" w:rsidTr="008A6378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78" w:rsidRDefault="008A6378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78" w:rsidRDefault="008A637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78" w:rsidRDefault="008A637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A6378" w:rsidTr="008A6378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78" w:rsidRDefault="008A637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78" w:rsidRDefault="008A637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октября  2024 года</w:t>
            </w:r>
          </w:p>
          <w:p w:rsidR="008A6378" w:rsidRDefault="008A6378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78" w:rsidRDefault="008A6378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8A6378" w:rsidRDefault="008A6378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8A6378" w:rsidRDefault="008A6378" w:rsidP="008A6378">
      <w:pPr>
        <w:ind w:firstLine="708"/>
        <w:jc w:val="both"/>
        <w:rPr>
          <w:bCs/>
          <w:sz w:val="26"/>
          <w:szCs w:val="26"/>
        </w:rPr>
      </w:pPr>
    </w:p>
    <w:p w:rsidR="008A6378" w:rsidRDefault="008A6378" w:rsidP="008A637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A6378" w:rsidRDefault="008A6378" w:rsidP="008A637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8A6378" w:rsidRDefault="008A6378" w:rsidP="008A637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8A6378" w:rsidRDefault="008A6378" w:rsidP="008A637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A6378" w:rsidRDefault="008A6378" w:rsidP="008A637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8A6378" w:rsidRDefault="008A6378" w:rsidP="008A637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8A6378" w:rsidRDefault="008A6378" w:rsidP="008A6378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8A6378" w:rsidRDefault="008A6378" w:rsidP="008A6378">
      <w:pPr>
        <w:jc w:val="right"/>
        <w:rPr>
          <w:color w:val="FF0000"/>
          <w:sz w:val="26"/>
          <w:szCs w:val="26"/>
        </w:rPr>
      </w:pPr>
    </w:p>
    <w:p w:rsidR="008A6378" w:rsidRDefault="008A6378" w:rsidP="008A6378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8A6378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3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1BA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183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378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2024-09-10T08:06:00Z</dcterms:created>
  <dcterms:modified xsi:type="dcterms:W3CDTF">2024-09-11T10:56:00Z</dcterms:modified>
</cp:coreProperties>
</file>